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FD" w:rsidRPr="008C3069" w:rsidRDefault="008C3069">
      <w:pPr>
        <w:rPr>
          <w:rFonts w:ascii="Forte" w:hAnsi="Forte"/>
          <w:sz w:val="32"/>
          <w:szCs w:val="32"/>
        </w:rPr>
      </w:pPr>
      <w:r w:rsidRPr="008C3069">
        <w:rPr>
          <w:rFonts w:ascii="Forte" w:hAnsi="Forte"/>
          <w:sz w:val="32"/>
          <w:szCs w:val="32"/>
        </w:rPr>
        <w:t>Stress</w:t>
      </w:r>
    </w:p>
    <w:p w:rsidR="008C3069" w:rsidRDefault="008C3069" w:rsidP="008C3069">
      <w:pPr>
        <w:pStyle w:val="Sansinterligne"/>
      </w:pPr>
      <w:r>
        <w:t xml:space="preserve">Le stress a un effet néfaste sur la santé. Il libère des hormones de stress, </w:t>
      </w:r>
      <w:proofErr w:type="spellStart"/>
      <w:r>
        <w:t>cortisole</w:t>
      </w:r>
      <w:proofErr w:type="spellEnd"/>
      <w:r>
        <w:t xml:space="preserve"> et adrénaline. Ces hormones sont très utiles à court terme, néfastes si elles sont produites de façon prolongée. Elles nuisent directement aux défenses immunitaires en inhibant la production d’une protéine très puissante, cytokine, </w:t>
      </w:r>
      <w:bookmarkStart w:id="0" w:name="_GoBack"/>
      <w:bookmarkEnd w:id="0"/>
      <w:r>
        <w:t>qui participe à la régulation du système immunitaire.</w:t>
      </w:r>
    </w:p>
    <w:p w:rsidR="008C3069" w:rsidRDefault="008C3069">
      <w:pPr>
        <w:pStyle w:val="Sansinterligne"/>
      </w:pPr>
    </w:p>
    <w:sectPr w:rsidR="008C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69"/>
    <w:rsid w:val="008C3069"/>
    <w:rsid w:val="008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3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3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2012-12-01T07:23:00Z</dcterms:created>
  <dcterms:modified xsi:type="dcterms:W3CDTF">2012-12-01T07:30:00Z</dcterms:modified>
</cp:coreProperties>
</file>